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 w:val="0"/>
        <w:jc w:val="center"/>
      </w:pPr>
      <w:r>
        <w:rPr>
          <w:rtl w:val="0"/>
        </w:rPr>
        <w:t>РАБОЧИЙ ПРОТОКОЛ ПРОЯСНЕНИЯ ПРОДУКТА И ФУНКЦИЙ ДОЛЖНОСТИ (ППФ)</w:t>
      </w:r>
    </w:p>
    <w:p>
      <w:pPr>
        <w:contextualSpacing w:val="0"/>
        <w:jc w:val="center"/>
      </w:pPr>
    </w:p>
    <w:p>
      <w:pPr>
        <w:contextualSpacing w:val="0"/>
      </w:pPr>
      <w:r>
        <w:rPr>
          <w:rtl w:val="0"/>
        </w:rPr>
        <w:t>Сотрудник _____________________________________________________ дата _______________</w:t>
      </w:r>
    </w:p>
    <w:p>
      <w:pPr>
        <w:contextualSpacing w:val="0"/>
      </w:pPr>
      <w:r>
        <w:rPr>
          <w:rtl w:val="0"/>
        </w:rPr>
        <w:t xml:space="preserve">Владелец _____________________________________ компания ___________________________                                                                 </w:t>
      </w:r>
    </w:p>
    <w:p>
      <w:pPr>
        <w:contextualSpacing w:val="0"/>
      </w:pPr>
      <w:r>
        <w:rPr>
          <w:rtl w:val="0"/>
        </w:rPr>
        <w:t>должность/функция _________________________________________________________________</w:t>
      </w:r>
    </w:p>
    <w:p>
      <w:pPr>
        <w:contextualSpacing w:val="0"/>
        <w:sectPr>
          <w:footerReference r:id="rId3" w:type="default"/>
          <w:pgSz w:w="11906" w:h="16838"/>
          <w:pgMar w:top="1133" w:right="850" w:bottom="1133" w:left="850" w:header="0" w:footer="720" w:gutter="0"/>
          <w:pgNumType w:start="1"/>
        </w:sect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b/>
        </w:rPr>
      </w:pPr>
      <w:r>
        <w:rPr>
          <w:rFonts w:ascii="Trebuchet MS" w:hAnsi="Trebuchet MS" w:eastAsia="Trebuchet MS" w:cs="Trebuchet MS"/>
          <w:b/>
          <w:rtl w:val="0"/>
        </w:rPr>
        <w:t>Уточните, сыт ли сотрудник, достаточно ли он спал и нет ли каких-то срочных дел, которые могут его отвлечь: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</w:rPr>
      </w:pPr>
      <w:r>
        <w:rPr>
          <w:rFonts w:ascii="Trebuchet MS" w:hAnsi="Trebuchet MS" w:eastAsia="Trebuchet MS" w:cs="Trebuchet MS"/>
          <w:i/>
          <w:rtl w:val="0"/>
        </w:rPr>
        <w:t>сыт _____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</w:rPr>
      </w:pPr>
      <w:r>
        <w:rPr>
          <w:rFonts w:ascii="Trebuchet MS" w:hAnsi="Trebuchet MS" w:eastAsia="Trebuchet MS" w:cs="Trebuchet MS"/>
          <w:i/>
          <w:rtl w:val="0"/>
        </w:rPr>
        <w:t>не устал _____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</w:rPr>
      </w:pPr>
      <w:r>
        <w:rPr>
          <w:rFonts w:ascii="Trebuchet MS" w:hAnsi="Trebuchet MS" w:eastAsia="Trebuchet MS" w:cs="Trebuchet MS"/>
          <w:i/>
          <w:rtl w:val="0"/>
        </w:rPr>
        <w:t>готов к</w:t>
      </w:r>
      <w:r>
        <w:rPr>
          <w:rFonts w:ascii="Trebuchet MS" w:hAnsi="Trebuchet MS" w:eastAsia="Trebuchet MS" w:cs="Trebuchet MS"/>
          <w:i/>
          <w:rtl w:val="0"/>
          <w:lang w:val="ru-RU"/>
        </w:rPr>
        <w:t xml:space="preserve"> общению, никуда не спешит</w:t>
      </w:r>
      <w:r>
        <w:rPr>
          <w:rFonts w:ascii="Trebuchet MS" w:hAnsi="Trebuchet MS" w:eastAsia="Trebuchet MS" w:cs="Trebuchet MS"/>
          <w:i/>
          <w:rtl w:val="0"/>
        </w:rPr>
        <w:t xml:space="preserve"> _____</w:t>
      </w:r>
    </w:p>
    <w:p>
      <w:pPr>
        <w:widowControl w:val="0"/>
        <w:spacing w:after="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b/>
        </w:rPr>
      </w:pPr>
      <w:r>
        <w:rPr>
          <w:rFonts w:ascii="Trebuchet MS" w:hAnsi="Trebuchet MS" w:eastAsia="Trebuchet MS" w:cs="Trebuchet MS"/>
          <w:b/>
          <w:rtl w:val="0"/>
        </w:rPr>
        <w:t>Шаг 1: Введите сотрудник</w:t>
      </w:r>
      <w:bookmarkStart w:id="0" w:name="_GoBack"/>
      <w:bookmarkEnd w:id="0"/>
      <w:r>
        <w:rPr>
          <w:rFonts w:ascii="Trebuchet MS" w:hAnsi="Trebuchet MS" w:eastAsia="Trebuchet MS" w:cs="Trebuchet MS"/>
          <w:b/>
          <w:rtl w:val="0"/>
        </w:rPr>
        <w:t>а в курс дела: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Мы разберем цель, продукт и функции вашей должности. Это займет порядка __-х часов. Если потребуется, мы сделаем небольшой перерыв, а затем продолжим.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</w:rPr>
      </w:pPr>
      <w:r>
        <w:rPr>
          <w:rFonts w:ascii="Trebuchet MS" w:hAnsi="Trebuchet MS" w:eastAsia="Trebuchet MS" w:cs="Trebuchet MS"/>
          <w:i/>
          <w:rtl w:val="0"/>
        </w:rPr>
        <w:t>Введен в курс _____</w:t>
      </w:r>
    </w:p>
    <w:p>
      <w:pPr>
        <w:widowControl w:val="0"/>
        <w:spacing w:after="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b/>
        </w:rPr>
      </w:pPr>
      <w:r>
        <w:rPr>
          <w:rFonts w:ascii="Trebuchet MS" w:hAnsi="Trebuchet MS" w:eastAsia="Trebuchet MS" w:cs="Trebuchet MS"/>
          <w:b/>
          <w:rtl w:val="0"/>
        </w:rPr>
        <w:t>Шаг 2: Проясните цель должности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b/>
        </w:rPr>
      </w:pPr>
      <w:r>
        <w:rPr>
          <w:rFonts w:ascii="Trebuchet MS" w:hAnsi="Trebuchet MS" w:eastAsia="Trebuchet MS" w:cs="Trebuchet MS"/>
          <w:rtl w:val="0"/>
        </w:rPr>
        <w:t>Спросите сотрудника, как он понимает значение слова “цель”. Если он дает неполное или неверное определение, проясните с ним это слово.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Пусть теперь прочитает цель должности. Разберите формулировку - удостоверьтесь в  понимании каждого слова.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</w:rPr>
      </w:pPr>
      <w:r>
        <w:rPr>
          <w:rFonts w:ascii="Trebuchet MS" w:hAnsi="Trebuchet MS" w:eastAsia="Trebuchet MS" w:cs="Trebuchet MS"/>
          <w:i/>
          <w:rtl w:val="0"/>
        </w:rPr>
        <w:t>Цель должности разобрана _____</w:t>
      </w:r>
    </w:p>
    <w:p>
      <w:pPr>
        <w:widowControl w:val="0"/>
        <w:spacing w:after="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Пусть приведет примеры действий, которые не соответствуют цели должности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примеры:</w:t>
      </w:r>
    </w:p>
    <w:tbl>
      <w:tblPr>
        <w:tblStyle w:val="14"/>
        <w:tblW w:w="4770" w:type="dxa"/>
        <w:tblInd w:w="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</w:tr>
    </w:tbl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Пусть приведет примеры действий, которые соответствуют цели должности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примеры:</w:t>
      </w:r>
    </w:p>
    <w:tbl>
      <w:tblPr>
        <w:tblStyle w:val="15"/>
        <w:tblW w:w="4770" w:type="dxa"/>
        <w:tblInd w:w="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</w:tr>
    </w:tbl>
    <w:p>
      <w:pPr>
        <w:widowControl w:val="0"/>
        <w:spacing w:after="0"/>
        <w:ind w:left="-30" w:right="-83" w:firstLine="0"/>
        <w:contextualSpacing w:val="0"/>
        <w:jc w:val="both"/>
        <w:rPr>
          <w:rFonts w:ascii="Trebuchet MS" w:hAnsi="Trebuchet MS" w:eastAsia="Trebuchet MS" w:cs="Trebuchet MS"/>
          <w:b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b/>
          <w:rtl w:val="0"/>
        </w:rPr>
      </w:pPr>
      <w:r>
        <w:rPr>
          <w:rFonts w:ascii="Trebuchet MS" w:hAnsi="Trebuchet MS" w:eastAsia="Trebuchet MS" w:cs="Trebuchet MS"/>
          <w:b/>
          <w:rtl w:val="0"/>
        </w:rPr>
        <w:t>Шаг 3: Проясните ЦКП поста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 xml:space="preserve">Спросите сотрудника, как он понимает значение слова “продукт”. Если он дает неполное или неверное определение, проясните с ним это слово. </w:t>
      </w:r>
    </w:p>
    <w:p>
      <w:pPr>
        <w:widowControl w:val="0"/>
        <w:spacing w:after="0"/>
        <w:ind w:left="-30" w:right="-83" w:firstLine="0"/>
        <w:contextualSpacing w:val="0"/>
        <w:jc w:val="both"/>
        <w:rPr>
          <w:rFonts w:ascii="Trebuchet MS" w:hAnsi="Trebuchet MS" w:eastAsia="Trebuchet MS" w:cs="Trebuchet MS"/>
          <w:rtl w:val="0"/>
        </w:rPr>
      </w:pPr>
      <w:r>
        <w:rPr>
          <w:rFonts w:ascii="Trebuchet MS" w:hAnsi="Trebuchet MS" w:eastAsia="Trebuchet MS" w:cs="Trebuchet MS"/>
          <w:rtl w:val="0"/>
        </w:rPr>
        <w:t>предложения:</w:t>
      </w:r>
    </w:p>
    <w:p>
      <w:pPr>
        <w:widowControl w:val="0"/>
        <w:spacing w:after="0"/>
        <w:ind w:left="-30" w:right="-83" w:firstLine="0"/>
        <w:contextualSpacing w:val="0"/>
        <w:jc w:val="both"/>
        <w:rPr>
          <w:rFonts w:ascii="Trebuchet MS" w:hAnsi="Trebuchet MS" w:eastAsia="Trebuchet MS" w:cs="Trebuchet MS"/>
          <w:rtl w:val="0"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Спросите сотрудника, как он понимает значение слова “конечный”. Если он дает неполное или неверное определение, проясните с ним это слово.</w:t>
      </w:r>
    </w:p>
    <w:p>
      <w:pPr>
        <w:widowControl w:val="0"/>
        <w:spacing w:after="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Спросите сотрудника, как он понимает значение слова “ценный”. Если он дает неполное или неверное определение, проясните с ним это слово.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Спросите сотрудника, как он понимает значение словосочетания “Ценный Конечный Продукт” (ЦКП). Если он дает неполное или неверное определение, проясните с ним это понятие.</w:t>
      </w: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Пусть приведет примеры разных ЦКП и даст комментарии, почему они “ценные”, “конечные” и “продукты”.</w:t>
      </w: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примеры:</w:t>
      </w:r>
    </w:p>
    <w:tbl>
      <w:tblPr>
        <w:tblStyle w:val="25"/>
        <w:tblW w:w="474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</w:tr>
    </w:tbl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Пусть прочитает ЦКП должности. Разберите формулировку - удостоверьтесь в  понимании каждого слова.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</w:rPr>
      </w:pPr>
      <w:r>
        <w:rPr>
          <w:rFonts w:ascii="Trebuchet MS" w:hAnsi="Trebuchet MS" w:eastAsia="Trebuchet MS" w:cs="Trebuchet MS"/>
          <w:i/>
          <w:rtl w:val="0"/>
        </w:rPr>
        <w:t>ЦКП должности разобран _____</w:t>
      </w:r>
    </w:p>
    <w:p>
      <w:pPr>
        <w:widowControl w:val="0"/>
        <w:spacing w:after="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Пусть приведет примеры</w:t>
      </w:r>
      <w:r>
        <w:rPr>
          <w:rFonts w:ascii="Trebuchet MS" w:hAnsi="Trebuchet MS" w:eastAsia="Trebuchet MS" w:cs="Trebuchet MS"/>
          <w:rtl w:val="0"/>
          <w:lang w:val="ru-RU"/>
        </w:rPr>
        <w:t>,</w:t>
      </w:r>
      <w:r>
        <w:rPr>
          <w:rFonts w:ascii="Trebuchet MS" w:hAnsi="Trebuchet MS" w:eastAsia="Trebuchet MS" w:cs="Trebuchet MS"/>
          <w:rtl w:val="0"/>
        </w:rPr>
        <w:t xml:space="preserve"> как ЦКП должности не производится - как он может быть “не ценным”, “не конечным”.</w:t>
      </w: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примеры:</w:t>
      </w:r>
    </w:p>
    <w:tbl>
      <w:tblPr>
        <w:tblStyle w:val="26"/>
        <w:tblW w:w="474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</w:tr>
    </w:tbl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Пусть приведет примеры как ЦКП должности производится, обращая внимание на показатели “ценности”, конечности”, “продукта”.</w:t>
      </w: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примеры:</w:t>
      </w:r>
    </w:p>
    <w:tbl>
      <w:tblPr>
        <w:tblStyle w:val="27"/>
        <w:tblW w:w="474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</w:tr>
    </w:tbl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b/>
          <w:rtl w:val="0"/>
        </w:rPr>
        <w:t>Шаг 4: Разберите виды обмена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Спросите сотрудника, как он понимает значение слова “обмен”. Если он дает неполное или неверное определение, проясните с ним это слово.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предложения:</w:t>
      </w:r>
    </w:p>
    <w:tbl>
      <w:tblPr>
        <w:tblStyle w:val="28"/>
        <w:tblW w:w="4770" w:type="dxa"/>
        <w:tblInd w:w="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</w:tr>
    </w:tbl>
    <w:p>
      <w:pPr>
        <w:widowControl w:val="0"/>
        <w:ind w:left="-30" w:right="-83" w:firstLine="0"/>
        <w:contextualSpacing w:val="0"/>
        <w:jc w:val="both"/>
        <w:rPr>
          <w:rFonts w:ascii="Trebuchet MS" w:hAnsi="Trebuchet MS" w:eastAsia="Trebuchet MS" w:cs="Trebuchet MS"/>
          <w:b/>
        </w:rPr>
      </w:pP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Расскажите про 4 вида обмена, акцентируйте внимание на том, как вид обмена влияет на самого человека.  Приведите пример для каждого вида обмена:</w:t>
      </w: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  <w:i/>
        </w:rPr>
      </w:pPr>
      <w:r>
        <w:rPr>
          <w:rFonts w:ascii="Trebuchet MS" w:hAnsi="Trebuchet MS" w:eastAsia="Trebuchet MS" w:cs="Trebuchet MS"/>
          <w:i/>
          <w:rtl w:val="0"/>
        </w:rPr>
        <w:t>Криминальный _____  Неравноценный _____</w:t>
      </w: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  <w:i/>
        </w:rPr>
      </w:pPr>
      <w:r>
        <w:rPr>
          <w:rFonts w:ascii="Trebuchet MS" w:hAnsi="Trebuchet MS" w:eastAsia="Trebuchet MS" w:cs="Trebuchet MS"/>
          <w:i/>
          <w:rtl w:val="0"/>
        </w:rPr>
        <w:t>Равноценный _____ С превышением _____</w:t>
      </w: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 xml:space="preserve">Пусть сотрудник приведёт примеры из жизни на каждый вид обмена: </w:t>
      </w: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  <w:i/>
        </w:rPr>
      </w:pPr>
      <w:r>
        <w:rPr>
          <w:rFonts w:ascii="Trebuchet MS" w:hAnsi="Trebuchet MS" w:eastAsia="Trebuchet MS" w:cs="Trebuchet MS"/>
          <w:i/>
          <w:rtl w:val="0"/>
        </w:rPr>
        <w:t>Криминальный _____  Неравноценный _____</w:t>
      </w:r>
    </w:p>
    <w:p>
      <w:pPr>
        <w:widowControl w:val="0"/>
        <w:spacing w:after="0"/>
        <w:ind w:right="-83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i/>
          <w:rtl w:val="0"/>
        </w:rPr>
        <w:t>Равноценный _____ С превышением ______</w:t>
      </w:r>
    </w:p>
    <w:p>
      <w:pPr>
        <w:widowControl w:val="0"/>
        <w:spacing w:after="0"/>
        <w:ind w:right="-83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Пусть приведет примеры того, как он во взаимодействии с другими сотрудниками может предоставлять им продукты своей должности и получать взамен их продукты.</w:t>
      </w: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примеры:</w:t>
      </w:r>
    </w:p>
    <w:tbl>
      <w:tblPr>
        <w:tblStyle w:val="29"/>
        <w:tblW w:w="474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rebuchet MS" w:hAnsi="Trebuchet MS" w:eastAsia="Trebuchet MS" w:cs="Trebuchet MS"/>
              </w:rPr>
            </w:pPr>
          </w:p>
        </w:tc>
      </w:tr>
    </w:tbl>
    <w:p>
      <w:pPr>
        <w:widowControl w:val="0"/>
        <w:spacing w:after="0"/>
        <w:ind w:right="-83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Пусть приведет примеры того, как он может предоставлять продукты в разных видах обмена, акцентируйте внимание на том, что будет происходить при этом с ним и с другими сотрудниками.</w:t>
      </w:r>
    </w:p>
    <w:p>
      <w:pPr>
        <w:contextualSpacing w:val="0"/>
        <w:rPr>
          <w:rFonts w:ascii="Trebuchet MS" w:hAnsi="Trebuchet MS" w:eastAsia="Trebuchet MS" w:cs="Trebuchet MS"/>
        </w:rPr>
      </w:pPr>
      <w:r>
        <w:rPr>
          <w:rtl w:val="0"/>
        </w:rPr>
        <w:t>примеры:</w:t>
      </w:r>
    </w:p>
    <w:tbl>
      <w:tblPr>
        <w:tblStyle w:val="30"/>
        <w:tblW w:w="474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</w:tr>
    </w:tbl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b/>
          <w:rtl w:val="0"/>
        </w:rPr>
        <w:t>Шаг 5: Разберите должностные обязанности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Спросите сотрудника, как он понимает значение слова “обязанность”. Если он дает неполное или неверное определение, проясните с ним это слово.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предложения:</w:t>
      </w:r>
    </w:p>
    <w:tbl>
      <w:tblPr>
        <w:tblStyle w:val="31"/>
        <w:tblW w:w="4770" w:type="dxa"/>
        <w:tblInd w:w="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contextualSpacing w:val="0"/>
              <w:rPr>
                <w:rFonts w:ascii="Trebuchet MS" w:hAnsi="Trebuchet MS" w:eastAsia="Trebuchet MS" w:cs="Trebuchet MS"/>
              </w:rPr>
            </w:pPr>
          </w:p>
        </w:tc>
      </w:tr>
    </w:tbl>
    <w:p>
      <w:pPr>
        <w:widowControl w:val="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 xml:space="preserve">Проясните с ним каждую обязанность из описания должности. Убедитесь, что он хорошо понимает и может привести примеры того, как она не выполняется/выполняется. 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В процессе делайте заметки в протоколе, отмечая количество примеров:</w:t>
      </w: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  <w:b/>
          <w:rtl w:val="0"/>
        </w:rPr>
      </w:pPr>
      <w:r>
        <w:rPr>
          <w:rFonts w:ascii="Trebuchet MS" w:hAnsi="Trebuchet MS" w:eastAsia="Trebuchet MS" w:cs="Trebuchet MS"/>
          <w:b/>
          <w:rtl w:val="0"/>
        </w:rPr>
        <w:t>Шаг 6: Разберите успешные действия и распространенные ошибки в этой области</w:t>
      </w: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  <w:b/>
          <w:rtl w:val="0"/>
          <w:lang w:val="en-US"/>
        </w:rPr>
      </w:pPr>
      <w:r>
        <w:rPr>
          <w:rFonts w:ascii="Trebuchet MS" w:hAnsi="Trebuchet MS" w:eastAsia="Trebuchet MS" w:cs="Trebuchet MS"/>
          <w:b/>
          <w:rtl w:val="0"/>
          <w:lang w:val="ru-RU"/>
        </w:rPr>
        <w:t xml:space="preserve">  </w:t>
      </w: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  <w:b/>
          <w:rtl w:val="0"/>
        </w:rPr>
      </w:pP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  <w:b/>
          <w:rtl w:val="0"/>
        </w:rPr>
      </w:pP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  <w:b/>
          <w:rtl w:val="0"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b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b/>
        </w:rPr>
      </w:pPr>
      <w:r>
        <w:rPr>
          <w:rFonts w:ascii="Trebuchet MS" w:hAnsi="Trebuchet MS" w:eastAsia="Trebuchet MS" w:cs="Trebuchet MS"/>
          <w:b/>
          <w:rtl w:val="0"/>
        </w:rPr>
        <w:t xml:space="preserve">Шаг 7: Хочет ли </w:t>
      </w:r>
      <w:r>
        <w:rPr>
          <w:rFonts w:ascii="Trebuchet MS" w:hAnsi="Trebuchet MS" w:eastAsia="Trebuchet MS" w:cs="Trebuchet MS"/>
          <w:b/>
          <w:rtl w:val="0"/>
          <w:lang w:val="ru-RU"/>
        </w:rPr>
        <w:t>он выполнять свои обязанности в новой должности и производить продукт</w:t>
      </w:r>
      <w:r>
        <w:rPr>
          <w:rFonts w:ascii="Trebuchet MS" w:hAnsi="Trebuchet MS" w:eastAsia="Trebuchet MS" w:cs="Trebuchet MS"/>
          <w:b/>
          <w:rtl w:val="0"/>
        </w:rPr>
        <w:t>?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</w:rPr>
      </w:pPr>
      <w:r>
        <w:rPr>
          <w:rFonts w:ascii="Trebuchet MS" w:hAnsi="Trebuchet MS" w:eastAsia="Trebuchet MS" w:cs="Trebuchet MS"/>
          <w:i/>
          <w:rtl w:val="0"/>
        </w:rPr>
        <w:t>да _________ нет _________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lang w:val="ru-RU"/>
        </w:rPr>
      </w:pPr>
      <w:r>
        <w:rPr>
          <w:rFonts w:ascii="Trebuchet MS" w:hAnsi="Trebuchet MS" w:eastAsia="Trebuchet MS" w:cs="Trebuchet MS"/>
          <w:rtl w:val="0"/>
        </w:rPr>
        <w:t xml:space="preserve">Если он не уверен, выясните, что </w:t>
      </w:r>
      <w:r>
        <w:rPr>
          <w:rFonts w:ascii="Trebuchet MS" w:hAnsi="Trebuchet MS" w:eastAsia="Trebuchet MS" w:cs="Trebuchet MS"/>
          <w:rtl w:val="0"/>
          <w:lang w:val="ru-RU"/>
        </w:rPr>
        <w:t>его смущает, если остались непонятые моменты, разъясните и добейтесь понимания.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b/>
        </w:rPr>
      </w:pPr>
      <w:r>
        <w:rPr>
          <w:rFonts w:ascii="Trebuchet MS" w:hAnsi="Trebuchet MS" w:eastAsia="Trebuchet MS" w:cs="Trebuchet MS"/>
          <w:b/>
          <w:rtl w:val="0"/>
        </w:rPr>
        <w:t xml:space="preserve">Шаг 8: </w:t>
      </w:r>
      <w:r>
        <w:rPr>
          <w:rFonts w:ascii="Trebuchet MS" w:hAnsi="Trebuchet MS" w:eastAsia="Trebuchet MS" w:cs="Trebuchet MS"/>
          <w:b/>
          <w:rtl w:val="0"/>
          <w:lang w:val="ru-RU"/>
        </w:rPr>
        <w:t>Видит ли сотрудник</w:t>
      </w:r>
      <w:r>
        <w:rPr>
          <w:rFonts w:ascii="Trebuchet MS" w:hAnsi="Trebuchet MS" w:eastAsia="Trebuchet MS" w:cs="Trebuchet MS"/>
          <w:b/>
          <w:rtl w:val="0"/>
        </w:rPr>
        <w:t xml:space="preserve"> какие-то препятствия в </w:t>
      </w:r>
      <w:r>
        <w:rPr>
          <w:rFonts w:ascii="Trebuchet MS" w:hAnsi="Trebuchet MS" w:eastAsia="Trebuchet MS" w:cs="Trebuchet MS"/>
          <w:b/>
          <w:rtl w:val="0"/>
          <w:lang w:val="ru-RU"/>
        </w:rPr>
        <w:t>том, чтоб приступить к обязанностям и получить отличные результаты</w:t>
      </w:r>
      <w:r>
        <w:rPr>
          <w:rFonts w:ascii="Trebuchet MS" w:hAnsi="Trebuchet MS" w:eastAsia="Trebuchet MS" w:cs="Trebuchet MS"/>
          <w:b/>
          <w:rtl w:val="0"/>
        </w:rPr>
        <w:t>?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Если что­то есть, помогите ему с этим справиться: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</w:rPr>
      </w:pPr>
      <w:r>
        <w:rPr>
          <w:rFonts w:ascii="Trebuchet MS" w:hAnsi="Trebuchet MS" w:eastAsia="Trebuchet MS" w:cs="Trebuchet MS"/>
          <w:i/>
          <w:rtl w:val="0"/>
        </w:rPr>
        <w:t>препятствие _____________________________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</w:rPr>
      </w:pPr>
      <w:r>
        <w:rPr>
          <w:rFonts w:ascii="Trebuchet MS" w:hAnsi="Trebuchet MS" w:eastAsia="Trebuchet MS" w:cs="Trebuchet MS"/>
          <w:i/>
          <w:rtl w:val="0"/>
        </w:rPr>
        <w:t>решение____________________________________________________________________________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</w:rPr>
      </w:pPr>
      <w:r>
        <w:rPr>
          <w:rFonts w:ascii="Trebuchet MS" w:hAnsi="Trebuchet MS" w:eastAsia="Trebuchet MS" w:cs="Trebuchet MS"/>
          <w:i/>
          <w:rtl w:val="0"/>
        </w:rPr>
        <w:t>препятствие _____________________________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</w:rPr>
      </w:pPr>
      <w:r>
        <w:rPr>
          <w:rFonts w:ascii="Trebuchet MS" w:hAnsi="Trebuchet MS" w:eastAsia="Trebuchet MS" w:cs="Trebuchet MS"/>
          <w:i/>
          <w:rtl w:val="0"/>
        </w:rPr>
        <w:t>решение____________________________________________________________________________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b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b/>
        </w:rPr>
      </w:pPr>
      <w:r>
        <w:rPr>
          <w:rFonts w:ascii="Trebuchet MS" w:hAnsi="Trebuchet MS" w:eastAsia="Trebuchet MS" w:cs="Trebuchet MS"/>
          <w:b/>
          <w:rtl w:val="0"/>
        </w:rPr>
        <w:t>Шаг 9: План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</w:rPr>
      </w:pPr>
      <w:r>
        <w:rPr>
          <w:rFonts w:ascii="Trebuchet MS" w:hAnsi="Trebuchet MS" w:eastAsia="Trebuchet MS" w:cs="Trebuchet MS"/>
          <w:i/>
          <w:rtl w:val="0"/>
        </w:rPr>
        <w:t>ключевые задачи на 2 недели: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b/>
        </w:rPr>
      </w:pPr>
      <w:r>
        <w:rPr>
          <w:rFonts w:ascii="Trebuchet MS" w:hAnsi="Trebuchet MS" w:eastAsia="Trebuchet MS" w:cs="Trebuchet MS"/>
          <w:b/>
          <w:rtl w:val="0"/>
        </w:rPr>
        <w:t>Завершение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  <w:rtl w:val="0"/>
        </w:rPr>
        <w:t>Спросите, сотрудника было ли для него полезным прояснение продукта и функций. Выслушайте его успехи/осознания, дайте подтверждение и отправьте производить продукт.</w:t>
      </w:r>
    </w:p>
    <w:p>
      <w:pPr>
        <w:widowControl w:val="0"/>
        <w:spacing w:after="100"/>
        <w:ind w:left="-30" w:right="-83" w:firstLine="0"/>
        <w:contextualSpacing w:val="0"/>
        <w:jc w:val="both"/>
        <w:sectPr>
          <w:type w:val="continuous"/>
          <w:pgSz w:w="11906" w:h="16838"/>
          <w:pgMar w:top="1133" w:right="850" w:bottom="1133" w:left="850" w:header="0" w:footer="720" w:gutter="0"/>
          <w:cols w:equalWidth="0" w:num="2">
            <w:col w:w="4742" w:space="720"/>
            <w:col w:w="4742"/>
          </w:cols>
        </w:sectPr>
      </w:pPr>
      <w:r>
        <w:rPr>
          <w:rFonts w:ascii="Trebuchet MS" w:hAnsi="Trebuchet MS" w:eastAsia="Trebuchet MS" w:cs="Trebuchet MS"/>
          <w:rtl w:val="0"/>
        </w:rPr>
        <w:t>время завершения ___________</w:t>
      </w:r>
    </w:p>
    <w:p>
      <w:pPr>
        <w:contextualSpacing w:val="0"/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  <w:rPr>
          <w:rtl w:val="0"/>
        </w:rPr>
      </w:pPr>
    </w:p>
    <w:p>
      <w:pPr>
        <w:contextualSpacing w:val="0"/>
      </w:pPr>
      <w:r>
        <w:rPr>
          <w:rtl w:val="0"/>
        </w:rPr>
        <w:t>ОПРЕДЕЛЕНИЯ:</w:t>
      </w:r>
    </w:p>
    <w:p>
      <w:pPr>
        <w:contextualSpacing w:val="0"/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b/>
          <w:i/>
          <w:sz w:val="24"/>
          <w:szCs w:val="24"/>
          <w:lang w:val="ru-RU"/>
        </w:rPr>
      </w:pPr>
      <w:r>
        <w:rPr>
          <w:rFonts w:ascii="Trebuchet MS" w:hAnsi="Trebuchet MS" w:eastAsia="Trebuchet MS" w:cs="Trebuchet MS"/>
          <w:b/>
          <w:i/>
          <w:sz w:val="24"/>
          <w:szCs w:val="24"/>
          <w:rtl w:val="0"/>
        </w:rPr>
        <w:t>Цель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 xml:space="preserve"> </w:t>
      </w:r>
      <w:r>
        <w:rPr>
          <w:rFonts w:ascii="Trebuchet MS" w:hAnsi="Trebuchet MS" w:eastAsia="Trebuchet MS" w:cs="Trebuchet MS"/>
          <w:b/>
          <w:sz w:val="24"/>
          <w:szCs w:val="24"/>
          <w:rtl w:val="0"/>
        </w:rPr>
        <w:t>—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 xml:space="preserve">  то, ради чего предпринимаются какие-то действия</w:t>
      </w:r>
      <w:r>
        <w:rPr>
          <w:rFonts w:ascii="Trebuchet MS" w:hAnsi="Trebuchet MS" w:eastAsia="Trebuchet MS" w:cs="Trebuchet MS"/>
          <w:i/>
          <w:sz w:val="24"/>
          <w:szCs w:val="24"/>
          <w:rtl w:val="0"/>
          <w:lang w:val="ru-RU"/>
        </w:rPr>
        <w:t xml:space="preserve">; 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>определенное намерение, желание</w:t>
      </w:r>
      <w:r>
        <w:rPr>
          <w:rFonts w:ascii="Trebuchet MS" w:hAnsi="Trebuchet MS" w:eastAsia="Trebuchet MS" w:cs="Trebuchet MS"/>
          <w:i/>
          <w:sz w:val="24"/>
          <w:szCs w:val="24"/>
          <w:rtl w:val="0"/>
          <w:lang w:val="ru-RU"/>
        </w:rPr>
        <w:t xml:space="preserve">. 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b/>
          <w:i/>
          <w:sz w:val="24"/>
          <w:szCs w:val="24"/>
          <w:rtl w:val="0"/>
        </w:rPr>
        <w:t xml:space="preserve">Продукт </w:t>
      </w:r>
      <w:r>
        <w:rPr>
          <w:rFonts w:ascii="Trebuchet MS" w:hAnsi="Trebuchet MS" w:eastAsia="Trebuchet MS" w:cs="Trebuchet MS"/>
          <w:b/>
          <w:sz w:val="24"/>
          <w:szCs w:val="24"/>
          <w:rtl w:val="0"/>
        </w:rPr>
        <w:t>—</w:t>
      </w:r>
      <w:r>
        <w:rPr>
          <w:rFonts w:ascii="Trebuchet MS" w:hAnsi="Trebuchet MS" w:eastAsia="Trebuchet MS" w:cs="Trebuchet MS"/>
          <w:b/>
          <w:i/>
          <w:sz w:val="24"/>
          <w:szCs w:val="24"/>
          <w:rtl w:val="0"/>
        </w:rPr>
        <w:t xml:space="preserve"> 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>предмет, являющийся результатом труда, пригодный для обмена или продажи.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  <w:sz w:val="24"/>
          <w:szCs w:val="24"/>
        </w:rPr>
      </w:pPr>
      <w:r>
        <w:rPr>
          <w:rFonts w:ascii="Trebuchet MS" w:hAnsi="Trebuchet MS" w:eastAsia="Trebuchet MS" w:cs="Trebuchet MS"/>
          <w:b/>
          <w:i/>
          <w:sz w:val="24"/>
          <w:szCs w:val="24"/>
          <w:rtl w:val="0"/>
        </w:rPr>
        <w:t xml:space="preserve">Конечный </w:t>
      </w:r>
      <w:r>
        <w:rPr>
          <w:rFonts w:ascii="Trebuchet MS" w:hAnsi="Trebuchet MS" w:eastAsia="Trebuchet MS" w:cs="Trebuchet MS"/>
          <w:b/>
          <w:sz w:val="24"/>
          <w:szCs w:val="24"/>
          <w:rtl w:val="0"/>
        </w:rPr>
        <w:t xml:space="preserve">— 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>завершенный, не требующий доработки.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  <w:sz w:val="24"/>
          <w:szCs w:val="24"/>
        </w:rPr>
      </w:pPr>
      <w:r>
        <w:rPr>
          <w:rFonts w:ascii="Trebuchet MS" w:hAnsi="Trebuchet MS" w:eastAsia="Trebuchet MS" w:cs="Trebuchet MS"/>
          <w:b/>
          <w:i/>
          <w:sz w:val="24"/>
          <w:szCs w:val="24"/>
          <w:rtl w:val="0"/>
        </w:rPr>
        <w:t>Ценный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 xml:space="preserve"> </w:t>
      </w:r>
      <w:r>
        <w:rPr>
          <w:rFonts w:ascii="Trebuchet MS" w:hAnsi="Trebuchet MS" w:eastAsia="Trebuchet MS" w:cs="Trebuchet MS"/>
          <w:b/>
          <w:sz w:val="24"/>
          <w:szCs w:val="24"/>
          <w:rtl w:val="0"/>
        </w:rPr>
        <w:t>—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 xml:space="preserve">  за который что-то готовы отдать взамен. 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  <w:sz w:val="24"/>
          <w:szCs w:val="24"/>
          <w:rtl w:val="0"/>
        </w:rPr>
      </w:pPr>
      <w:r>
        <w:rPr>
          <w:rFonts w:ascii="Trebuchet MS" w:hAnsi="Trebuchet MS" w:eastAsia="Trebuchet MS" w:cs="Trebuchet MS"/>
          <w:b/>
          <w:i/>
          <w:sz w:val="24"/>
          <w:szCs w:val="24"/>
          <w:rtl w:val="0"/>
        </w:rPr>
        <w:t>Ценный Конечный Продукт (ЦКП)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 xml:space="preserve"> </w:t>
      </w:r>
      <w:r>
        <w:rPr>
          <w:rFonts w:ascii="Trebuchet MS" w:hAnsi="Trebuchet MS" w:eastAsia="Trebuchet MS" w:cs="Trebuchet MS"/>
          <w:b/>
          <w:sz w:val="24"/>
          <w:szCs w:val="24"/>
          <w:rtl w:val="0"/>
        </w:rPr>
        <w:t xml:space="preserve">— 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 xml:space="preserve">это то, что можно передать другим людям и получить взамен </w:t>
      </w:r>
      <w:r>
        <w:rPr>
          <w:rFonts w:ascii="Trebuchet MS" w:hAnsi="Trebuchet MS" w:eastAsia="Trebuchet MS" w:cs="Trebuchet MS"/>
          <w:i/>
          <w:sz w:val="24"/>
          <w:szCs w:val="24"/>
          <w:rtl w:val="0"/>
          <w:lang w:val="ru-RU"/>
        </w:rPr>
        <w:t>нечто ценное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 xml:space="preserve"> (</w:t>
      </w:r>
      <w:r>
        <w:rPr>
          <w:rFonts w:ascii="Trebuchet MS" w:hAnsi="Trebuchet MS" w:eastAsia="Trebuchet MS" w:cs="Trebuchet MS"/>
          <w:i/>
          <w:sz w:val="24"/>
          <w:szCs w:val="24"/>
          <w:rtl w:val="0"/>
          <w:lang w:val="ru-RU"/>
        </w:rPr>
        <w:t xml:space="preserve">деньги, другой товар или услугу, 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>сотрудничество, доброжелательное отношение</w:t>
      </w:r>
      <w:r>
        <w:rPr>
          <w:rFonts w:ascii="Trebuchet MS" w:hAnsi="Trebuchet MS" w:eastAsia="Trebuchet MS" w:cs="Trebuchet MS"/>
          <w:i/>
          <w:sz w:val="24"/>
          <w:szCs w:val="24"/>
          <w:rtl w:val="0"/>
          <w:lang w:val="ru-RU"/>
        </w:rPr>
        <w:t xml:space="preserve">, 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>пищу, одежду, жильё</w:t>
      </w:r>
      <w:r>
        <w:rPr>
          <w:rFonts w:ascii="Trebuchet MS" w:hAnsi="Trebuchet MS" w:eastAsia="Trebuchet MS" w:cs="Trebuchet MS"/>
          <w:i/>
          <w:sz w:val="24"/>
          <w:szCs w:val="24"/>
          <w:rtl w:val="0"/>
          <w:lang w:val="ru-RU"/>
        </w:rPr>
        <w:t xml:space="preserve"> 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>и т.п.). Это то, что должно быть ценным (т.е. кто-то действительно готов дать что-то взамен</w:t>
      </w:r>
      <w:r>
        <w:rPr>
          <w:rFonts w:ascii="Trebuchet MS" w:hAnsi="Trebuchet MS" w:eastAsia="Trebuchet MS" w:cs="Trebuchet MS"/>
          <w:i/>
          <w:sz w:val="24"/>
          <w:szCs w:val="24"/>
          <w:rtl w:val="0"/>
          <w:lang w:val="ru-RU"/>
        </w:rPr>
        <w:t>, на что есть спрос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>), должно быть законченным (т.е. не требующим доработки) и должно быть продуктом (т.е. тем, что действительно было произведено).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  <w:sz w:val="24"/>
          <w:szCs w:val="24"/>
          <w:rtl w:val="0"/>
          <w:lang w:val="ru-RU"/>
        </w:rPr>
      </w:pPr>
      <w:r>
        <w:rPr>
          <w:rFonts w:ascii="Trebuchet MS" w:hAnsi="Trebuchet MS" w:eastAsia="Trebuchet MS" w:cs="Trebuchet MS"/>
          <w:i/>
          <w:sz w:val="24"/>
          <w:szCs w:val="24"/>
          <w:rtl w:val="0"/>
          <w:lang w:val="ru-RU"/>
        </w:rPr>
        <w:t xml:space="preserve">     Мысль или идея, план могут тоже считаться продуктами, но только в том случае, если имеют какое-то материальное воплощение, которое может быть воспринято органами чувств других людей : презентация, электронный документ, устный доклад и т.п.</w:t>
      </w: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  <w:b/>
          <w:i/>
          <w:sz w:val="24"/>
          <w:szCs w:val="24"/>
          <w:rtl w:val="0"/>
        </w:rPr>
      </w:pP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  <w:i/>
          <w:sz w:val="24"/>
          <w:szCs w:val="24"/>
          <w:rtl w:val="0"/>
          <w:lang w:val="ru-RU"/>
        </w:rPr>
      </w:pPr>
      <w:r>
        <w:rPr>
          <w:rFonts w:ascii="Trebuchet MS" w:hAnsi="Trebuchet MS" w:eastAsia="Trebuchet MS" w:cs="Trebuchet MS"/>
          <w:b/>
          <w:i/>
          <w:sz w:val="24"/>
          <w:szCs w:val="24"/>
          <w:rtl w:val="0"/>
        </w:rPr>
        <w:t xml:space="preserve">Обмен 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 xml:space="preserve">— отдавать </w:t>
      </w:r>
      <w:r>
        <w:rPr>
          <w:rFonts w:ascii="Trebuchet MS" w:hAnsi="Trebuchet MS" w:eastAsia="Trebuchet MS" w:cs="Trebuchet MS"/>
          <w:i/>
          <w:sz w:val="24"/>
          <w:szCs w:val="24"/>
          <w:rtl w:val="0"/>
          <w:lang w:val="ru-RU"/>
        </w:rPr>
        <w:t>нечто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 xml:space="preserve">, получая взамен </w:t>
      </w:r>
      <w:r>
        <w:rPr>
          <w:rFonts w:ascii="Trebuchet MS" w:hAnsi="Trebuchet MS" w:eastAsia="Trebuchet MS" w:cs="Trebuchet MS"/>
          <w:i/>
          <w:sz w:val="24"/>
          <w:szCs w:val="24"/>
          <w:rtl w:val="0"/>
          <w:lang w:val="ru-RU"/>
        </w:rPr>
        <w:t>что-то другое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>.</w:t>
      </w:r>
      <w:r>
        <w:rPr>
          <w:rFonts w:ascii="Trebuchet MS" w:hAnsi="Trebuchet MS" w:eastAsia="Trebuchet MS" w:cs="Trebuchet MS"/>
          <w:i/>
          <w:sz w:val="24"/>
          <w:szCs w:val="24"/>
          <w:rtl w:val="0"/>
          <w:lang w:val="ru-RU"/>
        </w:rPr>
        <w:t xml:space="preserve"> Вид обмена определяется         ожиданиями.</w:t>
      </w: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  <w:i/>
          <w:sz w:val="24"/>
          <w:szCs w:val="24"/>
          <w:rtl w:val="0"/>
          <w:lang w:val="ru-RU"/>
        </w:rPr>
      </w:pPr>
      <w:r>
        <w:drawing>
          <wp:anchor distT="114300" distB="114300" distL="114300" distR="114300" simplePos="0" relativeHeight="0" behindDoc="0" locked="0" layoutInCell="1" allowOverlap="1">
            <wp:simplePos x="0" y="0"/>
            <wp:positionH relativeFrom="margin">
              <wp:posOffset>-62865</wp:posOffset>
            </wp:positionH>
            <wp:positionV relativeFrom="paragraph">
              <wp:posOffset>635</wp:posOffset>
            </wp:positionV>
            <wp:extent cx="3817620" cy="3052445"/>
            <wp:effectExtent l="0" t="0" r="7620" b="10795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7687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b/>
          <w:i/>
          <w:sz w:val="24"/>
          <w:szCs w:val="24"/>
        </w:rPr>
      </w:pP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  <w:sz w:val="24"/>
          <w:szCs w:val="24"/>
        </w:rPr>
      </w:pPr>
      <w:r>
        <w:rPr>
          <w:rFonts w:ascii="Trebuchet MS" w:hAnsi="Trebuchet MS" w:eastAsia="Trebuchet MS" w:cs="Trebuchet MS"/>
          <w:b/>
          <w:i/>
          <w:sz w:val="24"/>
          <w:szCs w:val="24"/>
          <w:rtl w:val="0"/>
        </w:rPr>
        <w:t>Равноценный обмен: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 xml:space="preserve"> получил столько же, сколько отдал (с точки зрения ценности).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  <w:sz w:val="24"/>
          <w:szCs w:val="24"/>
        </w:rPr>
      </w:pPr>
      <w:r>
        <w:rPr>
          <w:rFonts w:ascii="Trebuchet MS" w:hAnsi="Trebuchet MS" w:eastAsia="Trebuchet MS" w:cs="Trebuchet MS"/>
          <w:b/>
          <w:i/>
          <w:sz w:val="24"/>
          <w:szCs w:val="24"/>
          <w:rtl w:val="0"/>
        </w:rPr>
        <w:t>Неравноценный (частичный) обмен: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 xml:space="preserve"> получил меньше, чем отдал.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  <w:sz w:val="24"/>
          <w:szCs w:val="24"/>
        </w:rPr>
      </w:pPr>
      <w:r>
        <w:rPr>
          <w:rFonts w:ascii="Trebuchet MS" w:hAnsi="Trebuchet MS" w:eastAsia="Trebuchet MS" w:cs="Trebuchet MS"/>
          <w:b/>
          <w:i/>
          <w:sz w:val="24"/>
          <w:szCs w:val="24"/>
          <w:rtl w:val="0"/>
        </w:rPr>
        <w:t>Криминальный обмен: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 xml:space="preserve"> ничего не получил, только отдал.</w:t>
      </w:r>
    </w:p>
    <w:p>
      <w:pPr>
        <w:widowControl w:val="0"/>
        <w:spacing w:after="100"/>
        <w:ind w:left="-30" w:right="-83" w:firstLine="0"/>
        <w:contextualSpacing w:val="0"/>
        <w:jc w:val="both"/>
        <w:rPr>
          <w:rFonts w:ascii="Trebuchet MS" w:hAnsi="Trebuchet MS" w:eastAsia="Trebuchet MS" w:cs="Trebuchet MS"/>
          <w:i/>
          <w:sz w:val="24"/>
          <w:szCs w:val="24"/>
        </w:rPr>
      </w:pPr>
      <w:r>
        <w:rPr>
          <w:rFonts w:ascii="Trebuchet MS" w:hAnsi="Trebuchet MS" w:eastAsia="Trebuchet MS" w:cs="Trebuchet MS"/>
          <w:b/>
          <w:i/>
          <w:sz w:val="24"/>
          <w:szCs w:val="24"/>
          <w:rtl w:val="0"/>
        </w:rPr>
        <w:t>Обмен с превышением: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 xml:space="preserve"> получил больше, чем отдал и ожидал.</w:t>
      </w: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  <w:b/>
          <w:i/>
          <w:sz w:val="24"/>
          <w:szCs w:val="24"/>
          <w:rtl w:val="0"/>
        </w:rPr>
      </w:pP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  <w:b/>
          <w:i/>
          <w:sz w:val="24"/>
          <w:szCs w:val="24"/>
          <w:rtl w:val="0"/>
        </w:rPr>
      </w:pPr>
    </w:p>
    <w:p>
      <w:pPr>
        <w:widowControl w:val="0"/>
        <w:spacing w:after="100"/>
        <w:ind w:right="-83"/>
        <w:contextualSpacing w:val="0"/>
        <w:jc w:val="both"/>
        <w:rPr>
          <w:rFonts w:ascii="Trebuchet MS" w:hAnsi="Trebuchet MS" w:eastAsia="Trebuchet MS" w:cs="Trebuchet MS"/>
          <w:b/>
          <w:sz w:val="24"/>
          <w:szCs w:val="24"/>
        </w:rPr>
      </w:pPr>
      <w:r>
        <w:rPr>
          <w:rFonts w:ascii="Trebuchet MS" w:hAnsi="Trebuchet MS" w:eastAsia="Trebuchet MS" w:cs="Trebuchet MS"/>
          <w:b/>
          <w:i/>
          <w:sz w:val="24"/>
          <w:szCs w:val="24"/>
          <w:rtl w:val="0"/>
        </w:rPr>
        <w:t>Обязанность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 xml:space="preserve"> </w:t>
      </w:r>
      <w:r>
        <w:rPr>
          <w:rFonts w:ascii="Trebuchet MS" w:hAnsi="Trebuchet MS" w:eastAsia="Trebuchet MS" w:cs="Trebuchet MS"/>
          <w:b/>
          <w:i/>
          <w:sz w:val="24"/>
          <w:szCs w:val="24"/>
          <w:rtl w:val="0"/>
        </w:rPr>
        <w:t xml:space="preserve"> </w:t>
      </w:r>
      <w:r>
        <w:rPr>
          <w:rFonts w:ascii="Trebuchet MS" w:hAnsi="Trebuchet MS" w:eastAsia="Trebuchet MS" w:cs="Trebuchet MS"/>
          <w:i/>
          <w:sz w:val="24"/>
          <w:szCs w:val="24"/>
          <w:rtl w:val="0"/>
        </w:rPr>
        <w:t>—  действие, которое нужно выполнить для получения продукта.</w:t>
      </w:r>
    </w:p>
    <w:p>
      <w:pPr>
        <w:contextualSpacing w:val="0"/>
      </w:pPr>
    </w:p>
    <w:sectPr>
      <w:type w:val="continuous"/>
      <w:pgSz w:w="11906" w:h="16838"/>
      <w:pgMar w:top="1133" w:right="850" w:bottom="1133" w:left="850" w:header="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contextualSpacing w:val="0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ocumentProtection w:enforcement="0"/>
  <w:defaultTabStop w:val="720"/>
  <w:compat>
    <w:compatSetting w:name="compatibilityMode" w:uri="http://schemas.microsoft.com/office/word" w:val="14"/>
  </w:compat>
  <w:rsids>
    <w:rsidRoot w:val="00000000"/>
    <w:rsid w:val="03C67C35"/>
    <w:rsid w:val="24076830"/>
    <w:rsid w:val="7695778C"/>
    <w:rsid w:val="78132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ru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paragraph" w:styleId="9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1"/>
    <w:basedOn w:val="12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2"/>
    <w:basedOn w:val="12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3"/>
    <w:basedOn w:val="12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4"/>
    <w:basedOn w:val="12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5"/>
    <w:basedOn w:val="12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_Style 16"/>
    <w:basedOn w:val="12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_Style 17"/>
    <w:basedOn w:val="12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_Style 18"/>
    <w:basedOn w:val="12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_Style 19"/>
    <w:basedOn w:val="12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_Style 20"/>
    <w:basedOn w:val="12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_Style 21"/>
    <w:basedOn w:val="12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_Style 22"/>
    <w:basedOn w:val="12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_Style 23"/>
    <w:basedOn w:val="12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_Style 24"/>
    <w:basedOn w:val="12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_Style 25"/>
    <w:basedOn w:val="12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_Style 26"/>
    <w:basedOn w:val="12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_Style 27"/>
    <w:basedOn w:val="12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_Style 28"/>
    <w:basedOn w:val="12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Office_10.2.0.7646_F1E327BC-269C-435d-A152-05C5408002CA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2019-05-31T13:19:09Z</dcterms:created>
  <dc:creator>Андрей</dc:creator>
  <cp:lastModifiedBy>Андрей</cp:lastModifiedBy>
  <dcterms:modified xsi:type="dcterms:W3CDTF">2019-05-31T13:36:42Z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